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26E72" w14:textId="10AE49B8" w:rsidR="005F07EC" w:rsidRDefault="005F07EC" w:rsidP="005F07EC">
      <w:pPr>
        <w:suppressLineNumbers/>
        <w:spacing w:after="0" w:line="240" w:lineRule="auto"/>
        <w:jc w:val="center"/>
        <w:rPr>
          <w:rFonts w:ascii="Arial" w:hAnsi="Arial" w:cs="Arial"/>
          <w:b/>
          <w:bCs/>
        </w:rPr>
      </w:pPr>
      <w:r>
        <w:rPr>
          <w:rFonts w:ascii="Arial" w:hAnsi="Arial" w:cs="Arial"/>
          <w:b/>
          <w:bCs/>
        </w:rPr>
        <w:t xml:space="preserve">RESOLUTION # </w:t>
      </w:r>
      <w:r w:rsidR="009D2A9D">
        <w:rPr>
          <w:rFonts w:ascii="Arial" w:hAnsi="Arial" w:cs="Arial"/>
          <w:b/>
          <w:bCs/>
        </w:rPr>
        <w:t>4</w:t>
      </w:r>
      <w:r w:rsidR="005C655A">
        <w:rPr>
          <w:rFonts w:ascii="Arial" w:hAnsi="Arial" w:cs="Arial"/>
          <w:b/>
          <w:bCs/>
        </w:rPr>
        <w:t>5</w:t>
      </w:r>
    </w:p>
    <w:p w14:paraId="47D3C7F5" w14:textId="77777777" w:rsidR="005F07EC" w:rsidRDefault="005F07EC" w:rsidP="005F07EC">
      <w:pPr>
        <w:suppressLineNumbers/>
        <w:spacing w:after="0" w:line="240" w:lineRule="auto"/>
        <w:jc w:val="center"/>
        <w:rPr>
          <w:rFonts w:ascii="Arial" w:hAnsi="Arial" w:cs="Arial"/>
          <w:b/>
          <w:bCs/>
        </w:rPr>
      </w:pPr>
    </w:p>
    <w:p w14:paraId="094ED36A" w14:textId="77777777" w:rsidR="005C655A" w:rsidRPr="00F02A4F" w:rsidRDefault="005C655A" w:rsidP="005C655A">
      <w:pPr>
        <w:pStyle w:val="Title"/>
        <w:suppressLineNumbers/>
        <w:spacing w:after="0"/>
        <w:jc w:val="center"/>
        <w:rPr>
          <w:rFonts w:ascii="Arial" w:hAnsi="Arial" w:cs="Arial"/>
          <w:b/>
          <w:bCs/>
          <w:sz w:val="22"/>
          <w:szCs w:val="22"/>
        </w:rPr>
      </w:pPr>
      <w:r w:rsidRPr="00F02A4F">
        <w:rPr>
          <w:rFonts w:ascii="Arial" w:hAnsi="Arial" w:cs="Arial"/>
          <w:b/>
          <w:bCs/>
          <w:sz w:val="22"/>
          <w:szCs w:val="22"/>
        </w:rPr>
        <w:t>WOODLANDS PRESERVATION</w:t>
      </w:r>
    </w:p>
    <w:p w14:paraId="5865917E" w14:textId="77777777" w:rsidR="006B3E17" w:rsidRPr="006B3E17" w:rsidRDefault="006B3E17" w:rsidP="006B3E17">
      <w:pPr>
        <w:suppressLineNumbers/>
      </w:pPr>
    </w:p>
    <w:p w14:paraId="015E4DB6" w14:textId="77777777" w:rsidR="004D434B" w:rsidRDefault="004D434B" w:rsidP="00765831">
      <w:pPr>
        <w:suppressLineNumbers/>
        <w:spacing w:after="0" w:line="240" w:lineRule="auto"/>
        <w:jc w:val="center"/>
        <w:rPr>
          <w:rFonts w:ascii="Arial" w:hAnsi="Arial" w:cs="Arial"/>
          <w:b/>
          <w:bCs/>
        </w:rPr>
      </w:pPr>
    </w:p>
    <w:p w14:paraId="74EC5F84" w14:textId="6926BA69" w:rsidR="0006785A" w:rsidRPr="00F02A4F" w:rsidRDefault="00857F0E" w:rsidP="0006785A">
      <w:pPr>
        <w:pStyle w:val="ListParagraph"/>
        <w:tabs>
          <w:tab w:val="left" w:pos="720"/>
        </w:tabs>
        <w:spacing w:after="0" w:line="480" w:lineRule="auto"/>
        <w:ind w:left="0"/>
        <w:rPr>
          <w:rFonts w:ascii="Arial" w:hAnsi="Arial" w:cs="Arial"/>
          <w:b/>
          <w:sz w:val="21"/>
          <w:szCs w:val="21"/>
        </w:rPr>
      </w:pPr>
      <w:r>
        <w:rPr>
          <w:rFonts w:ascii="Arial" w:hAnsi="Arial" w:cs="Arial"/>
          <w:b/>
          <w:sz w:val="21"/>
          <w:szCs w:val="21"/>
        </w:rPr>
        <w:t xml:space="preserve">           </w:t>
      </w:r>
      <w:proofErr w:type="gramStart"/>
      <w:r w:rsidR="0006785A" w:rsidRPr="00F02A4F">
        <w:rPr>
          <w:rFonts w:ascii="Arial" w:hAnsi="Arial" w:cs="Arial"/>
          <w:b/>
          <w:sz w:val="21"/>
          <w:szCs w:val="21"/>
        </w:rPr>
        <w:t>WHEREAS,</w:t>
      </w:r>
      <w:proofErr w:type="gramEnd"/>
      <w:r w:rsidR="0006785A" w:rsidRPr="00F02A4F">
        <w:rPr>
          <w:rFonts w:ascii="Arial" w:hAnsi="Arial" w:cs="Arial"/>
          <w:bCs/>
          <w:sz w:val="21"/>
          <w:szCs w:val="21"/>
        </w:rPr>
        <w:t xml:space="preserve"> multiple bills have been introduced in the Legislature that seek to create permanent preservation of privately owned wooded lands, much like the preservation of farmland; and </w:t>
      </w:r>
      <w:r w:rsidR="0006785A" w:rsidRPr="00F02A4F">
        <w:rPr>
          <w:rFonts w:ascii="Arial" w:hAnsi="Arial" w:cs="Arial"/>
          <w:b/>
          <w:sz w:val="21"/>
          <w:szCs w:val="21"/>
        </w:rPr>
        <w:tab/>
      </w:r>
    </w:p>
    <w:p w14:paraId="2B194A8F" w14:textId="77777777" w:rsidR="0006785A" w:rsidRPr="00F02A4F" w:rsidRDefault="0006785A" w:rsidP="0006785A">
      <w:pPr>
        <w:pStyle w:val="ListParagraph"/>
        <w:tabs>
          <w:tab w:val="left" w:pos="720"/>
        </w:tabs>
        <w:spacing w:after="0" w:line="480" w:lineRule="auto"/>
        <w:ind w:left="0"/>
        <w:rPr>
          <w:rFonts w:ascii="Arial" w:hAnsi="Arial" w:cs="Arial"/>
          <w:bCs/>
          <w:sz w:val="21"/>
          <w:szCs w:val="21"/>
        </w:rPr>
      </w:pPr>
      <w:r w:rsidRPr="00F02A4F">
        <w:rPr>
          <w:rFonts w:ascii="Arial" w:hAnsi="Arial" w:cs="Arial"/>
          <w:b/>
          <w:sz w:val="21"/>
          <w:szCs w:val="21"/>
        </w:rPr>
        <w:tab/>
      </w:r>
      <w:proofErr w:type="gramStart"/>
      <w:r w:rsidRPr="00F02A4F">
        <w:rPr>
          <w:rFonts w:ascii="Arial" w:hAnsi="Arial" w:cs="Arial"/>
          <w:b/>
          <w:sz w:val="21"/>
          <w:szCs w:val="21"/>
        </w:rPr>
        <w:t>WHEREAS,</w:t>
      </w:r>
      <w:proofErr w:type="gramEnd"/>
      <w:r w:rsidRPr="00F02A4F">
        <w:rPr>
          <w:rFonts w:ascii="Arial" w:hAnsi="Arial" w:cs="Arial"/>
          <w:bCs/>
          <w:sz w:val="21"/>
          <w:szCs w:val="21"/>
        </w:rPr>
        <w:t xml:space="preserve"> establishment of a non-lapsing fund under these bills would provide monies for the acquisition by the State of development easements, conservation restrictions or easements, or any other restrictions or easements preventing, in perpetuity, development of privately-owned woodlands; and</w:t>
      </w:r>
      <w:r w:rsidRPr="00F02A4F">
        <w:rPr>
          <w:rFonts w:ascii="Arial" w:hAnsi="Arial" w:cs="Arial"/>
          <w:bCs/>
          <w:sz w:val="21"/>
          <w:szCs w:val="21"/>
        </w:rPr>
        <w:tab/>
      </w:r>
    </w:p>
    <w:p w14:paraId="044E1051" w14:textId="77777777" w:rsidR="0006785A" w:rsidRPr="00F02A4F" w:rsidRDefault="0006785A" w:rsidP="0006785A">
      <w:pPr>
        <w:pStyle w:val="ListParagraph"/>
        <w:tabs>
          <w:tab w:val="left" w:pos="720"/>
        </w:tabs>
        <w:spacing w:after="0" w:line="480" w:lineRule="auto"/>
        <w:ind w:left="0"/>
        <w:rPr>
          <w:rFonts w:ascii="Arial" w:hAnsi="Arial" w:cs="Arial"/>
          <w:b/>
          <w:sz w:val="21"/>
          <w:szCs w:val="21"/>
        </w:rPr>
      </w:pPr>
      <w:r w:rsidRPr="00F02A4F">
        <w:rPr>
          <w:rFonts w:ascii="Arial" w:hAnsi="Arial" w:cs="Arial"/>
          <w:b/>
          <w:sz w:val="21"/>
          <w:szCs w:val="21"/>
        </w:rPr>
        <w:tab/>
        <w:t>WHEREAS</w:t>
      </w:r>
      <w:r w:rsidRPr="00F02A4F">
        <w:rPr>
          <w:rFonts w:ascii="Arial" w:hAnsi="Arial" w:cs="Arial"/>
          <w:bCs/>
          <w:sz w:val="21"/>
          <w:szCs w:val="21"/>
        </w:rPr>
        <w:t xml:space="preserve">, the various bills call for woodlands to  be eligible for acquisition under various criteria, with some of the bills establishing a program for woodland preservation in the State Agriculture Development Committee (SADC), others seeking to establish such a program in the Department of Environmental Protection and yet others seeking to simply declare forested lands as “agricultural lands” if they are used to create any “Specialty Crop” as defined by the USDA, including making maple syrup from tree sap; and </w:t>
      </w:r>
      <w:r w:rsidRPr="00F02A4F">
        <w:rPr>
          <w:rFonts w:ascii="Arial" w:hAnsi="Arial" w:cs="Arial"/>
          <w:b/>
          <w:sz w:val="21"/>
          <w:szCs w:val="21"/>
        </w:rPr>
        <w:tab/>
      </w:r>
    </w:p>
    <w:p w14:paraId="41D4A807" w14:textId="77777777" w:rsidR="0006785A" w:rsidRPr="00F02A4F" w:rsidRDefault="0006785A" w:rsidP="0006785A">
      <w:pPr>
        <w:pStyle w:val="ListParagraph"/>
        <w:tabs>
          <w:tab w:val="left" w:pos="720"/>
        </w:tabs>
        <w:spacing w:after="0" w:line="480" w:lineRule="auto"/>
        <w:ind w:left="0"/>
        <w:rPr>
          <w:rFonts w:ascii="Arial" w:hAnsi="Arial" w:cs="Arial"/>
          <w:bCs/>
          <w:sz w:val="21"/>
          <w:szCs w:val="21"/>
        </w:rPr>
      </w:pPr>
      <w:r w:rsidRPr="00F02A4F">
        <w:rPr>
          <w:rFonts w:ascii="Arial" w:hAnsi="Arial" w:cs="Arial"/>
          <w:b/>
          <w:sz w:val="21"/>
          <w:szCs w:val="21"/>
        </w:rPr>
        <w:tab/>
      </w:r>
      <w:proofErr w:type="gramStart"/>
      <w:r w:rsidRPr="00F02A4F">
        <w:rPr>
          <w:rFonts w:ascii="Arial" w:hAnsi="Arial" w:cs="Arial"/>
          <w:b/>
          <w:sz w:val="21"/>
          <w:szCs w:val="21"/>
        </w:rPr>
        <w:t>WHEREAS</w:t>
      </w:r>
      <w:r w:rsidRPr="00F02A4F">
        <w:rPr>
          <w:rFonts w:ascii="Arial" w:hAnsi="Arial" w:cs="Arial"/>
          <w:bCs/>
          <w:sz w:val="21"/>
          <w:szCs w:val="21"/>
        </w:rPr>
        <w:t>,</w:t>
      </w:r>
      <w:proofErr w:type="gramEnd"/>
      <w:r w:rsidRPr="00F02A4F">
        <w:rPr>
          <w:rFonts w:ascii="Arial" w:hAnsi="Arial" w:cs="Arial"/>
          <w:bCs/>
          <w:sz w:val="21"/>
          <w:szCs w:val="21"/>
        </w:rPr>
        <w:t xml:space="preserve"> woodlands preserved by the program will not require a landowner to provide public access to preserved land; and</w:t>
      </w:r>
    </w:p>
    <w:p w14:paraId="163EDBA7" w14:textId="77777777" w:rsidR="0006785A" w:rsidRPr="00F02A4F" w:rsidRDefault="0006785A" w:rsidP="0006785A">
      <w:pPr>
        <w:pStyle w:val="ListParagraph"/>
        <w:tabs>
          <w:tab w:val="left" w:pos="720"/>
        </w:tabs>
        <w:spacing w:after="0" w:line="480" w:lineRule="auto"/>
        <w:ind w:left="0"/>
        <w:rPr>
          <w:rFonts w:ascii="Arial" w:hAnsi="Arial" w:cs="Arial"/>
          <w:bCs/>
          <w:sz w:val="21"/>
          <w:szCs w:val="21"/>
        </w:rPr>
      </w:pPr>
      <w:r w:rsidRPr="00F02A4F">
        <w:rPr>
          <w:rFonts w:ascii="Arial" w:hAnsi="Arial" w:cs="Arial"/>
          <w:b/>
          <w:sz w:val="21"/>
          <w:szCs w:val="21"/>
        </w:rPr>
        <w:tab/>
      </w:r>
      <w:proofErr w:type="gramStart"/>
      <w:r w:rsidRPr="00F02A4F">
        <w:rPr>
          <w:rFonts w:ascii="Arial" w:hAnsi="Arial" w:cs="Arial"/>
          <w:b/>
          <w:sz w:val="21"/>
          <w:szCs w:val="21"/>
        </w:rPr>
        <w:t>WHEREAS</w:t>
      </w:r>
      <w:r w:rsidRPr="00F02A4F">
        <w:rPr>
          <w:rFonts w:ascii="Arial" w:hAnsi="Arial" w:cs="Arial"/>
          <w:bCs/>
          <w:sz w:val="21"/>
          <w:szCs w:val="21"/>
        </w:rPr>
        <w:t>,</w:t>
      </w:r>
      <w:proofErr w:type="gramEnd"/>
      <w:r w:rsidRPr="00F02A4F">
        <w:rPr>
          <w:rFonts w:ascii="Arial" w:hAnsi="Arial" w:cs="Arial"/>
          <w:bCs/>
          <w:sz w:val="21"/>
          <w:szCs w:val="21"/>
        </w:rPr>
        <w:t xml:space="preserve"> approximately 40-percent of the total land area of New Jersey is covered by forests; half of which are privately owned; and</w:t>
      </w:r>
    </w:p>
    <w:p w14:paraId="047D579C" w14:textId="77777777" w:rsidR="0006785A" w:rsidRPr="00F02A4F" w:rsidRDefault="0006785A" w:rsidP="0006785A">
      <w:pPr>
        <w:pStyle w:val="ListParagraph"/>
        <w:tabs>
          <w:tab w:val="left" w:pos="720"/>
        </w:tabs>
        <w:spacing w:after="0" w:line="480" w:lineRule="auto"/>
        <w:ind w:left="0"/>
        <w:rPr>
          <w:rFonts w:ascii="Arial" w:hAnsi="Arial" w:cs="Arial"/>
          <w:sz w:val="21"/>
          <w:szCs w:val="21"/>
        </w:rPr>
      </w:pPr>
      <w:r w:rsidRPr="00F02A4F">
        <w:rPr>
          <w:rFonts w:ascii="Arial" w:hAnsi="Arial" w:cs="Arial"/>
          <w:b/>
          <w:sz w:val="21"/>
          <w:szCs w:val="21"/>
        </w:rPr>
        <w:tab/>
        <w:t>WHEREAS</w:t>
      </w:r>
      <w:r w:rsidRPr="00F02A4F">
        <w:rPr>
          <w:rFonts w:ascii="Arial" w:hAnsi="Arial" w:cs="Arial"/>
          <w:bCs/>
          <w:sz w:val="21"/>
          <w:szCs w:val="21"/>
        </w:rPr>
        <w:t>, the SADC has permanently preserved 2,852 farms covering 250,243 acres through the Farmland Preservation Program, including approximately 61,000 acres of forested upland and wetland;</w:t>
      </w:r>
      <w:r w:rsidRPr="00F02A4F">
        <w:rPr>
          <w:rFonts w:ascii="Arial" w:hAnsi="Arial" w:cs="Arial"/>
          <w:b/>
          <w:sz w:val="21"/>
          <w:szCs w:val="21"/>
        </w:rPr>
        <w:t xml:space="preserve"> </w:t>
      </w:r>
      <w:r w:rsidRPr="00F02A4F">
        <w:rPr>
          <w:rFonts w:ascii="Arial" w:hAnsi="Arial" w:cs="Arial"/>
          <w:bCs/>
          <w:sz w:val="21"/>
          <w:szCs w:val="21"/>
        </w:rPr>
        <w:t>and</w:t>
      </w:r>
      <w:r w:rsidRPr="00F02A4F">
        <w:rPr>
          <w:rFonts w:ascii="Arial" w:hAnsi="Arial" w:cs="Arial"/>
          <w:b/>
          <w:sz w:val="21"/>
          <w:szCs w:val="21"/>
        </w:rPr>
        <w:tab/>
      </w:r>
    </w:p>
    <w:p w14:paraId="5796A927" w14:textId="77777777" w:rsidR="0006785A" w:rsidRPr="00F02A4F" w:rsidRDefault="0006785A" w:rsidP="0006785A">
      <w:pPr>
        <w:pStyle w:val="ListParagraph"/>
        <w:tabs>
          <w:tab w:val="left" w:pos="720"/>
        </w:tabs>
        <w:spacing w:after="0" w:line="480" w:lineRule="auto"/>
        <w:ind w:left="0"/>
        <w:rPr>
          <w:rFonts w:ascii="Arial" w:hAnsi="Arial" w:cs="Arial"/>
          <w:sz w:val="21"/>
          <w:szCs w:val="21"/>
        </w:rPr>
      </w:pPr>
      <w:r w:rsidRPr="00F02A4F">
        <w:rPr>
          <w:rFonts w:ascii="Arial" w:hAnsi="Arial" w:cs="Arial"/>
          <w:b/>
          <w:bCs/>
          <w:sz w:val="21"/>
          <w:szCs w:val="21"/>
        </w:rPr>
        <w:t xml:space="preserve">            WHEREAS</w:t>
      </w:r>
      <w:r w:rsidRPr="00F02A4F">
        <w:rPr>
          <w:rFonts w:ascii="Arial" w:hAnsi="Arial" w:cs="Arial"/>
          <w:sz w:val="21"/>
          <w:szCs w:val="21"/>
        </w:rPr>
        <w:t>, the various bills currently are being reviewed by the Assembly Environment, Natural Resources and Solid Waste Committee, the Assembly Commerce, Economic Development and Agriculture Committee, the Senate Environment and Energy Committee, and the Senate Budget and Appropriations Committee respectively; and</w:t>
      </w:r>
    </w:p>
    <w:p w14:paraId="49E420D3" w14:textId="77777777" w:rsidR="0006785A" w:rsidRPr="00F02A4F" w:rsidRDefault="0006785A" w:rsidP="0006785A">
      <w:pPr>
        <w:pStyle w:val="ListParagraph"/>
        <w:tabs>
          <w:tab w:val="left" w:pos="720"/>
          <w:tab w:val="left" w:pos="1838"/>
          <w:tab w:val="left" w:pos="1839"/>
        </w:tabs>
        <w:spacing w:after="0" w:line="480" w:lineRule="auto"/>
        <w:ind w:left="0"/>
        <w:rPr>
          <w:rFonts w:ascii="Arial" w:hAnsi="Arial" w:cs="Arial"/>
          <w:sz w:val="21"/>
          <w:szCs w:val="21"/>
        </w:rPr>
      </w:pPr>
      <w:r w:rsidRPr="00F02A4F">
        <w:rPr>
          <w:rFonts w:ascii="Arial" w:hAnsi="Arial" w:cs="Arial"/>
          <w:b/>
          <w:sz w:val="21"/>
          <w:szCs w:val="21"/>
        </w:rPr>
        <w:lastRenderedPageBreak/>
        <w:tab/>
      </w:r>
      <w:proofErr w:type="gramStart"/>
      <w:r w:rsidRPr="00F02A4F">
        <w:rPr>
          <w:rFonts w:ascii="Arial" w:hAnsi="Arial" w:cs="Arial"/>
          <w:b/>
          <w:sz w:val="21"/>
          <w:szCs w:val="21"/>
        </w:rPr>
        <w:t>WHEREAS</w:t>
      </w:r>
      <w:r w:rsidRPr="00F02A4F">
        <w:rPr>
          <w:rFonts w:ascii="Arial" w:hAnsi="Arial" w:cs="Arial"/>
          <w:bCs/>
          <w:sz w:val="21"/>
          <w:szCs w:val="21"/>
        </w:rPr>
        <w:t>,</w:t>
      </w:r>
      <w:proofErr w:type="gramEnd"/>
      <w:r w:rsidRPr="00F02A4F">
        <w:rPr>
          <w:rFonts w:ascii="Arial" w:hAnsi="Arial" w:cs="Arial"/>
          <w:bCs/>
          <w:sz w:val="21"/>
          <w:szCs w:val="21"/>
        </w:rPr>
        <w:t xml:space="preserve"> it is crucial to protect and preserve forested areas, protecting the habitat for plant and animal species.</w:t>
      </w:r>
      <w:r w:rsidRPr="00F02A4F">
        <w:rPr>
          <w:rFonts w:ascii="Arial" w:hAnsi="Arial" w:cs="Arial"/>
          <w:bCs/>
          <w:sz w:val="21"/>
          <w:szCs w:val="21"/>
        </w:rPr>
        <w:tab/>
      </w:r>
    </w:p>
    <w:p w14:paraId="38A98976" w14:textId="20A8DB2A" w:rsidR="002506EB" w:rsidRPr="0006785A" w:rsidRDefault="0006785A" w:rsidP="0006785A">
      <w:pPr>
        <w:pStyle w:val="ListParagraph"/>
        <w:tabs>
          <w:tab w:val="left" w:pos="720"/>
        </w:tabs>
        <w:spacing w:after="0" w:line="480" w:lineRule="auto"/>
        <w:ind w:left="0"/>
        <w:rPr>
          <w:rFonts w:ascii="Arial" w:hAnsi="Arial" w:cs="Arial"/>
          <w:sz w:val="21"/>
          <w:szCs w:val="21"/>
        </w:rPr>
      </w:pPr>
      <w:r w:rsidRPr="00F02A4F">
        <w:rPr>
          <w:rFonts w:ascii="Arial" w:hAnsi="Arial" w:cs="Arial"/>
          <w:b/>
          <w:color w:val="000000" w:themeColor="text1"/>
          <w:sz w:val="21"/>
          <w:szCs w:val="21"/>
        </w:rPr>
        <w:tab/>
        <w:t>NOW, THEREFORE, BE IT RESOLVED</w:t>
      </w:r>
      <w:r w:rsidRPr="00F02A4F">
        <w:rPr>
          <w:rFonts w:ascii="Arial" w:hAnsi="Arial" w:cs="Arial"/>
          <w:color w:val="000000" w:themeColor="text1"/>
          <w:sz w:val="21"/>
          <w:szCs w:val="21"/>
        </w:rPr>
        <w:t>, that we, the delegates to the 110</w:t>
      </w:r>
      <w:r w:rsidRPr="00F02A4F">
        <w:rPr>
          <w:rFonts w:ascii="Arial" w:hAnsi="Arial" w:cs="Arial"/>
          <w:color w:val="000000" w:themeColor="text1"/>
          <w:sz w:val="21"/>
          <w:szCs w:val="21"/>
          <w:vertAlign w:val="superscript"/>
        </w:rPr>
        <w:t>th</w:t>
      </w:r>
      <w:r w:rsidRPr="00F02A4F">
        <w:rPr>
          <w:rFonts w:ascii="Arial" w:hAnsi="Arial" w:cs="Arial"/>
          <w:color w:val="000000" w:themeColor="text1"/>
          <w:sz w:val="21"/>
          <w:szCs w:val="21"/>
        </w:rPr>
        <w:t xml:space="preserve"> State Agricultural Convention, assembled in Atlantic City, New Jersey, on February 5-6, 2025, </w:t>
      </w:r>
      <w:r w:rsidRPr="00F02A4F">
        <w:rPr>
          <w:rFonts w:ascii="Arial" w:hAnsi="Arial" w:cs="Arial"/>
          <w:sz w:val="21"/>
          <w:szCs w:val="21"/>
        </w:rPr>
        <w:t>support</w:t>
      </w:r>
      <w:r w:rsidRPr="00F02A4F">
        <w:rPr>
          <w:rFonts w:ascii="Arial" w:hAnsi="Arial" w:cs="Arial"/>
          <w:spacing w:val="-4"/>
          <w:sz w:val="21"/>
          <w:szCs w:val="21"/>
        </w:rPr>
        <w:t xml:space="preserve"> </w:t>
      </w:r>
      <w:r w:rsidRPr="00F02A4F">
        <w:rPr>
          <w:rFonts w:ascii="Arial" w:hAnsi="Arial" w:cs="Arial"/>
          <w:sz w:val="21"/>
          <w:szCs w:val="21"/>
        </w:rPr>
        <w:t>the</w:t>
      </w:r>
      <w:r w:rsidRPr="00F02A4F">
        <w:rPr>
          <w:rFonts w:ascii="Arial" w:hAnsi="Arial" w:cs="Arial"/>
          <w:spacing w:val="-5"/>
          <w:sz w:val="21"/>
          <w:szCs w:val="21"/>
        </w:rPr>
        <w:t xml:space="preserve"> </w:t>
      </w:r>
      <w:r w:rsidRPr="00F02A4F">
        <w:rPr>
          <w:rFonts w:ascii="Arial" w:hAnsi="Arial" w:cs="Arial"/>
          <w:sz w:val="21"/>
          <w:szCs w:val="21"/>
        </w:rPr>
        <w:t>establishment of a program that acquires development easements for privately-owned woodlands, provided such preservation through development easements includes a role for the SADC as the primary administrator of the preservation program.</w:t>
      </w:r>
    </w:p>
    <w:sectPr w:rsidR="002506EB" w:rsidRPr="0006785A" w:rsidSect="00C7130F">
      <w:footerReference w:type="default" r:id="rId7"/>
      <w:pgSz w:w="12240" w:h="15840"/>
      <w:pgMar w:top="1152" w:right="1440" w:bottom="1440" w:left="2160" w:header="720" w:footer="432" w:gutter="0"/>
      <w:lnNumType w:countBy="1" w:distance="720"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EDE1E" w14:textId="77777777" w:rsidR="00D668F9" w:rsidRDefault="00D668F9">
      <w:pPr>
        <w:spacing w:after="0" w:line="240" w:lineRule="auto"/>
      </w:pPr>
      <w:r>
        <w:separator/>
      </w:r>
    </w:p>
  </w:endnote>
  <w:endnote w:type="continuationSeparator" w:id="0">
    <w:p w14:paraId="2C14F321" w14:textId="77777777" w:rsidR="00D668F9" w:rsidRDefault="00D66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E1D53" w14:textId="77777777" w:rsidR="00EA34B6" w:rsidRPr="003A5C48" w:rsidRDefault="00000000" w:rsidP="00A309A9">
    <w:pPr>
      <w:pStyle w:val="Footer"/>
      <w:tabs>
        <w:tab w:val="clear" w:pos="4680"/>
        <w:tab w:val="clear" w:pos="9360"/>
        <w:tab w:val="left" w:pos="829"/>
      </w:tabs>
      <w:jc w:val="right"/>
      <w:rPr>
        <w:rFonts w:ascii="Arial" w:hAnsi="Arial" w:cs="Arial"/>
        <w:sz w:val="18"/>
        <w:szCs w:val="18"/>
      </w:rPr>
    </w:pPr>
    <w:sdt>
      <w:sdtPr>
        <w:rPr>
          <w:rFonts w:ascii="Arial" w:hAnsi="Arial" w:cs="Arial"/>
          <w:sz w:val="18"/>
          <w:szCs w:val="18"/>
        </w:rPr>
        <w:id w:val="1284616552"/>
        <w:docPartObj>
          <w:docPartGallery w:val="Page Numbers (Bottom of Page)"/>
          <w:docPartUnique/>
        </w:docPartObj>
      </w:sdtPr>
      <w:sdtEndPr>
        <w:rPr>
          <w:noProof/>
        </w:rPr>
      </w:sdtEndPr>
      <w:sdtContent>
        <w:r w:rsidR="00EA34B6" w:rsidRPr="00A309A9">
          <w:rPr>
            <w:rFonts w:cstheme="minorHAnsi"/>
          </w:rPr>
          <w:fldChar w:fldCharType="begin"/>
        </w:r>
        <w:r w:rsidR="00EA34B6" w:rsidRPr="00A309A9">
          <w:rPr>
            <w:rFonts w:cstheme="minorHAnsi"/>
          </w:rPr>
          <w:instrText xml:space="preserve"> PAGE   \* MERGEFORMAT </w:instrText>
        </w:r>
        <w:r w:rsidR="00EA34B6" w:rsidRPr="00A309A9">
          <w:rPr>
            <w:rFonts w:cstheme="minorHAnsi"/>
          </w:rPr>
          <w:fldChar w:fldCharType="separate"/>
        </w:r>
        <w:r w:rsidR="00EA34B6" w:rsidRPr="00A309A9">
          <w:rPr>
            <w:rFonts w:cstheme="minorHAnsi"/>
            <w:noProof/>
          </w:rPr>
          <w:t>2</w:t>
        </w:r>
        <w:r w:rsidR="00EA34B6" w:rsidRPr="00A309A9">
          <w:rPr>
            <w:rFonts w:cstheme="minorHAnsi"/>
            <w:noProof/>
          </w:rPr>
          <w:fldChar w:fldCharType="end"/>
        </w:r>
      </w:sdtContent>
    </w:sdt>
    <w:r w:rsidR="00EA34B6">
      <w:rPr>
        <w:rFonts w:ascii="Arial" w:hAnsi="Arial" w:cs="Arial"/>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DFFC1" w14:textId="77777777" w:rsidR="00D668F9" w:rsidRDefault="00D668F9">
      <w:pPr>
        <w:spacing w:after="0" w:line="240" w:lineRule="auto"/>
      </w:pPr>
      <w:r>
        <w:separator/>
      </w:r>
    </w:p>
  </w:footnote>
  <w:footnote w:type="continuationSeparator" w:id="0">
    <w:p w14:paraId="598F8690" w14:textId="77777777" w:rsidR="00D668F9" w:rsidRDefault="00D66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3578"/>
    <w:multiLevelType w:val="hybridMultilevel"/>
    <w:tmpl w:val="63CC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261EF"/>
    <w:multiLevelType w:val="hybridMultilevel"/>
    <w:tmpl w:val="8E4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86FCD"/>
    <w:multiLevelType w:val="hybridMultilevel"/>
    <w:tmpl w:val="4392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24387"/>
    <w:multiLevelType w:val="hybridMultilevel"/>
    <w:tmpl w:val="B72E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C60B1"/>
    <w:multiLevelType w:val="hybridMultilevel"/>
    <w:tmpl w:val="BB56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E83"/>
    <w:multiLevelType w:val="hybridMultilevel"/>
    <w:tmpl w:val="8BF0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0FCC"/>
    <w:multiLevelType w:val="hybridMultilevel"/>
    <w:tmpl w:val="D910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B04C5"/>
    <w:multiLevelType w:val="hybridMultilevel"/>
    <w:tmpl w:val="46B2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02B55"/>
    <w:multiLevelType w:val="hybridMultilevel"/>
    <w:tmpl w:val="693203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781A7D"/>
    <w:multiLevelType w:val="hybridMultilevel"/>
    <w:tmpl w:val="1B1675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7F7EF7"/>
    <w:multiLevelType w:val="hybridMultilevel"/>
    <w:tmpl w:val="5618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54428"/>
    <w:multiLevelType w:val="hybridMultilevel"/>
    <w:tmpl w:val="A458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47A96"/>
    <w:multiLevelType w:val="hybridMultilevel"/>
    <w:tmpl w:val="4D62FB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F9D6210"/>
    <w:multiLevelType w:val="hybridMultilevel"/>
    <w:tmpl w:val="970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20438"/>
    <w:multiLevelType w:val="hybridMultilevel"/>
    <w:tmpl w:val="2D08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254AE"/>
    <w:multiLevelType w:val="hybridMultilevel"/>
    <w:tmpl w:val="F128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D3063"/>
    <w:multiLevelType w:val="hybridMultilevel"/>
    <w:tmpl w:val="0BC6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31E81"/>
    <w:multiLevelType w:val="hybridMultilevel"/>
    <w:tmpl w:val="39247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8E428A"/>
    <w:multiLevelType w:val="hybridMultilevel"/>
    <w:tmpl w:val="3DF0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50A11"/>
    <w:multiLevelType w:val="hybridMultilevel"/>
    <w:tmpl w:val="07580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744188"/>
    <w:multiLevelType w:val="hybridMultilevel"/>
    <w:tmpl w:val="622E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86415"/>
    <w:multiLevelType w:val="hybridMultilevel"/>
    <w:tmpl w:val="B566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570D6"/>
    <w:multiLevelType w:val="hybridMultilevel"/>
    <w:tmpl w:val="5EA09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3723E8"/>
    <w:multiLevelType w:val="hybridMultilevel"/>
    <w:tmpl w:val="45206D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208E0"/>
    <w:multiLevelType w:val="hybridMultilevel"/>
    <w:tmpl w:val="B8C0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03BC9"/>
    <w:multiLevelType w:val="hybridMultilevel"/>
    <w:tmpl w:val="B702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E148D"/>
    <w:multiLevelType w:val="hybridMultilevel"/>
    <w:tmpl w:val="1B56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E2ABE"/>
    <w:multiLevelType w:val="hybridMultilevel"/>
    <w:tmpl w:val="CEAA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E48D9"/>
    <w:multiLevelType w:val="hybridMultilevel"/>
    <w:tmpl w:val="9A1E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C076F"/>
    <w:multiLevelType w:val="hybridMultilevel"/>
    <w:tmpl w:val="9BB6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72403F"/>
    <w:multiLevelType w:val="hybridMultilevel"/>
    <w:tmpl w:val="096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E5E7D"/>
    <w:multiLevelType w:val="hybridMultilevel"/>
    <w:tmpl w:val="8782F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542233"/>
    <w:multiLevelType w:val="hybridMultilevel"/>
    <w:tmpl w:val="6FC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B6C46"/>
    <w:multiLevelType w:val="hybridMultilevel"/>
    <w:tmpl w:val="74568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2FE7B67"/>
    <w:multiLevelType w:val="hybridMultilevel"/>
    <w:tmpl w:val="DA96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4316F"/>
    <w:multiLevelType w:val="hybridMultilevel"/>
    <w:tmpl w:val="3C225340"/>
    <w:lvl w:ilvl="0" w:tplc="183C2AC8">
      <w:start w:val="1"/>
      <w:numFmt w:val="decimal"/>
      <w:lvlText w:val="%1"/>
      <w:lvlJc w:val="left"/>
      <w:pPr>
        <w:ind w:left="1760" w:hanging="1541"/>
        <w:jc w:val="right"/>
      </w:pPr>
      <w:rPr>
        <w:rFonts w:ascii="Arial" w:eastAsia="Arial" w:hAnsi="Arial" w:cs="Arial" w:hint="default"/>
        <w:b w:val="0"/>
        <w:bCs w:val="0"/>
        <w:i w:val="0"/>
        <w:iCs w:val="0"/>
        <w:w w:val="100"/>
        <w:sz w:val="18"/>
        <w:szCs w:val="18"/>
        <w:lang w:val="en-US" w:eastAsia="en-US" w:bidi="ar-SA"/>
      </w:rPr>
    </w:lvl>
    <w:lvl w:ilvl="1" w:tplc="89D2D440">
      <w:numFmt w:val="bullet"/>
      <w:lvlText w:val="•"/>
      <w:lvlJc w:val="left"/>
      <w:pPr>
        <w:ind w:left="2564" w:hanging="1541"/>
      </w:pPr>
      <w:rPr>
        <w:rFonts w:hint="default"/>
        <w:lang w:val="en-US" w:eastAsia="en-US" w:bidi="ar-SA"/>
      </w:rPr>
    </w:lvl>
    <w:lvl w:ilvl="2" w:tplc="5CA822B0">
      <w:numFmt w:val="bullet"/>
      <w:lvlText w:val="•"/>
      <w:lvlJc w:val="left"/>
      <w:pPr>
        <w:ind w:left="3368" w:hanging="1541"/>
      </w:pPr>
      <w:rPr>
        <w:rFonts w:hint="default"/>
        <w:lang w:val="en-US" w:eastAsia="en-US" w:bidi="ar-SA"/>
      </w:rPr>
    </w:lvl>
    <w:lvl w:ilvl="3" w:tplc="20D01484">
      <w:numFmt w:val="bullet"/>
      <w:lvlText w:val="•"/>
      <w:lvlJc w:val="left"/>
      <w:pPr>
        <w:ind w:left="4172" w:hanging="1541"/>
      </w:pPr>
      <w:rPr>
        <w:rFonts w:hint="default"/>
        <w:lang w:val="en-US" w:eastAsia="en-US" w:bidi="ar-SA"/>
      </w:rPr>
    </w:lvl>
    <w:lvl w:ilvl="4" w:tplc="75D6F880">
      <w:numFmt w:val="bullet"/>
      <w:lvlText w:val="•"/>
      <w:lvlJc w:val="left"/>
      <w:pPr>
        <w:ind w:left="4976" w:hanging="1541"/>
      </w:pPr>
      <w:rPr>
        <w:rFonts w:hint="default"/>
        <w:lang w:val="en-US" w:eastAsia="en-US" w:bidi="ar-SA"/>
      </w:rPr>
    </w:lvl>
    <w:lvl w:ilvl="5" w:tplc="DDEEA474">
      <w:numFmt w:val="bullet"/>
      <w:lvlText w:val="•"/>
      <w:lvlJc w:val="left"/>
      <w:pPr>
        <w:ind w:left="5780" w:hanging="1541"/>
      </w:pPr>
      <w:rPr>
        <w:rFonts w:hint="default"/>
        <w:lang w:val="en-US" w:eastAsia="en-US" w:bidi="ar-SA"/>
      </w:rPr>
    </w:lvl>
    <w:lvl w:ilvl="6" w:tplc="6798AB30">
      <w:numFmt w:val="bullet"/>
      <w:lvlText w:val="•"/>
      <w:lvlJc w:val="left"/>
      <w:pPr>
        <w:ind w:left="6584" w:hanging="1541"/>
      </w:pPr>
      <w:rPr>
        <w:rFonts w:hint="default"/>
        <w:lang w:val="en-US" w:eastAsia="en-US" w:bidi="ar-SA"/>
      </w:rPr>
    </w:lvl>
    <w:lvl w:ilvl="7" w:tplc="BDF0322C">
      <w:numFmt w:val="bullet"/>
      <w:lvlText w:val="•"/>
      <w:lvlJc w:val="left"/>
      <w:pPr>
        <w:ind w:left="7388" w:hanging="1541"/>
      </w:pPr>
      <w:rPr>
        <w:rFonts w:hint="default"/>
        <w:lang w:val="en-US" w:eastAsia="en-US" w:bidi="ar-SA"/>
      </w:rPr>
    </w:lvl>
    <w:lvl w:ilvl="8" w:tplc="0C46176A">
      <w:numFmt w:val="bullet"/>
      <w:lvlText w:val="•"/>
      <w:lvlJc w:val="left"/>
      <w:pPr>
        <w:ind w:left="8192" w:hanging="1541"/>
      </w:pPr>
      <w:rPr>
        <w:rFonts w:hint="default"/>
        <w:lang w:val="en-US" w:eastAsia="en-US" w:bidi="ar-SA"/>
      </w:rPr>
    </w:lvl>
  </w:abstractNum>
  <w:abstractNum w:abstractNumId="36" w15:restartNumberingAfterBreak="0">
    <w:nsid w:val="6A017C65"/>
    <w:multiLevelType w:val="hybridMultilevel"/>
    <w:tmpl w:val="3C3C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7C1C2A"/>
    <w:multiLevelType w:val="hybridMultilevel"/>
    <w:tmpl w:val="5946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424DC"/>
    <w:multiLevelType w:val="hybridMultilevel"/>
    <w:tmpl w:val="F2CE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D793B"/>
    <w:multiLevelType w:val="hybridMultilevel"/>
    <w:tmpl w:val="BD46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A4A69"/>
    <w:multiLevelType w:val="hybridMultilevel"/>
    <w:tmpl w:val="D18A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971174"/>
    <w:multiLevelType w:val="hybridMultilevel"/>
    <w:tmpl w:val="BE9E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D8726C"/>
    <w:multiLevelType w:val="hybridMultilevel"/>
    <w:tmpl w:val="9578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72CA1"/>
    <w:multiLevelType w:val="hybridMultilevel"/>
    <w:tmpl w:val="25988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9498043">
    <w:abstractNumId w:val="40"/>
  </w:num>
  <w:num w:numId="2" w16cid:durableId="537544610">
    <w:abstractNumId w:val="12"/>
  </w:num>
  <w:num w:numId="3" w16cid:durableId="909343032">
    <w:abstractNumId w:val="19"/>
  </w:num>
  <w:num w:numId="4" w16cid:durableId="1947929671">
    <w:abstractNumId w:val="6"/>
  </w:num>
  <w:num w:numId="5" w16cid:durableId="183331010">
    <w:abstractNumId w:val="15"/>
  </w:num>
  <w:num w:numId="6" w16cid:durableId="1837761427">
    <w:abstractNumId w:val="22"/>
  </w:num>
  <w:num w:numId="7" w16cid:durableId="1082986553">
    <w:abstractNumId w:val="4"/>
  </w:num>
  <w:num w:numId="8" w16cid:durableId="281612675">
    <w:abstractNumId w:val="38"/>
  </w:num>
  <w:num w:numId="9" w16cid:durableId="1354383929">
    <w:abstractNumId w:val="17"/>
  </w:num>
  <w:num w:numId="10" w16cid:durableId="1629966849">
    <w:abstractNumId w:val="20"/>
  </w:num>
  <w:num w:numId="11" w16cid:durableId="1127889212">
    <w:abstractNumId w:val="31"/>
  </w:num>
  <w:num w:numId="12" w16cid:durableId="1735467938">
    <w:abstractNumId w:val="9"/>
  </w:num>
  <w:num w:numId="13" w16cid:durableId="1834639670">
    <w:abstractNumId w:val="11"/>
  </w:num>
  <w:num w:numId="14" w16cid:durableId="968586357">
    <w:abstractNumId w:val="3"/>
  </w:num>
  <w:num w:numId="15" w16cid:durableId="7758826">
    <w:abstractNumId w:val="5"/>
  </w:num>
  <w:num w:numId="16" w16cid:durableId="771247833">
    <w:abstractNumId w:val="16"/>
  </w:num>
  <w:num w:numId="17" w16cid:durableId="659626057">
    <w:abstractNumId w:val="34"/>
  </w:num>
  <w:num w:numId="18" w16cid:durableId="1814180565">
    <w:abstractNumId w:val="14"/>
  </w:num>
  <w:num w:numId="19" w16cid:durableId="1402675189">
    <w:abstractNumId w:val="13"/>
  </w:num>
  <w:num w:numId="20" w16cid:durableId="6372409">
    <w:abstractNumId w:val="10"/>
  </w:num>
  <w:num w:numId="21" w16cid:durableId="1876917729">
    <w:abstractNumId w:val="25"/>
  </w:num>
  <w:num w:numId="22" w16cid:durableId="568349314">
    <w:abstractNumId w:val="21"/>
  </w:num>
  <w:num w:numId="23" w16cid:durableId="1515074169">
    <w:abstractNumId w:val="2"/>
  </w:num>
  <w:num w:numId="24" w16cid:durableId="76749516">
    <w:abstractNumId w:val="18"/>
  </w:num>
  <w:num w:numId="25" w16cid:durableId="1754356868">
    <w:abstractNumId w:val="1"/>
  </w:num>
  <w:num w:numId="26" w16cid:durableId="449012902">
    <w:abstractNumId w:val="32"/>
  </w:num>
  <w:num w:numId="27" w16cid:durableId="838159997">
    <w:abstractNumId w:val="33"/>
  </w:num>
  <w:num w:numId="28" w16cid:durableId="1713651966">
    <w:abstractNumId w:val="36"/>
  </w:num>
  <w:num w:numId="29" w16cid:durableId="1400981879">
    <w:abstractNumId w:val="28"/>
  </w:num>
  <w:num w:numId="30" w16cid:durableId="1952586899">
    <w:abstractNumId w:val="27"/>
  </w:num>
  <w:num w:numId="31" w16cid:durableId="573441752">
    <w:abstractNumId w:val="7"/>
  </w:num>
  <w:num w:numId="32" w16cid:durableId="910307534">
    <w:abstractNumId w:val="0"/>
  </w:num>
  <w:num w:numId="33" w16cid:durableId="1917277345">
    <w:abstractNumId w:val="23"/>
  </w:num>
  <w:num w:numId="34" w16cid:durableId="735662931">
    <w:abstractNumId w:val="29"/>
  </w:num>
  <w:num w:numId="35" w16cid:durableId="1530950060">
    <w:abstractNumId w:val="8"/>
  </w:num>
  <w:num w:numId="36" w16cid:durableId="195779511">
    <w:abstractNumId w:val="26"/>
  </w:num>
  <w:num w:numId="37" w16cid:durableId="340816893">
    <w:abstractNumId w:val="39"/>
  </w:num>
  <w:num w:numId="38" w16cid:durableId="1017853970">
    <w:abstractNumId w:val="37"/>
  </w:num>
  <w:num w:numId="39" w16cid:durableId="932281303">
    <w:abstractNumId w:val="24"/>
  </w:num>
  <w:num w:numId="40" w16cid:durableId="2008437371">
    <w:abstractNumId w:val="30"/>
  </w:num>
  <w:num w:numId="41" w16cid:durableId="1594241120">
    <w:abstractNumId w:val="43"/>
  </w:num>
  <w:num w:numId="42" w16cid:durableId="2086298375">
    <w:abstractNumId w:val="35"/>
  </w:num>
  <w:num w:numId="43" w16cid:durableId="606276210">
    <w:abstractNumId w:val="41"/>
  </w:num>
  <w:num w:numId="44" w16cid:durableId="7120760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C4"/>
    <w:rsid w:val="00010330"/>
    <w:rsid w:val="00032DA3"/>
    <w:rsid w:val="0006785A"/>
    <w:rsid w:val="000832E5"/>
    <w:rsid w:val="000A310C"/>
    <w:rsid w:val="000A4E29"/>
    <w:rsid w:val="000B188E"/>
    <w:rsid w:val="000B5ECE"/>
    <w:rsid w:val="000E6D54"/>
    <w:rsid w:val="001030ED"/>
    <w:rsid w:val="001308B8"/>
    <w:rsid w:val="0013352A"/>
    <w:rsid w:val="00152931"/>
    <w:rsid w:val="00167DAF"/>
    <w:rsid w:val="00192983"/>
    <w:rsid w:val="001B6D9C"/>
    <w:rsid w:val="002406BD"/>
    <w:rsid w:val="00241E8D"/>
    <w:rsid w:val="002506EB"/>
    <w:rsid w:val="002A0785"/>
    <w:rsid w:val="002A479B"/>
    <w:rsid w:val="002A5C97"/>
    <w:rsid w:val="002D6B1F"/>
    <w:rsid w:val="002E6491"/>
    <w:rsid w:val="002F6627"/>
    <w:rsid w:val="003154BA"/>
    <w:rsid w:val="00320FA2"/>
    <w:rsid w:val="00322B13"/>
    <w:rsid w:val="00344CB7"/>
    <w:rsid w:val="00393B7B"/>
    <w:rsid w:val="003B3D87"/>
    <w:rsid w:val="00484EEB"/>
    <w:rsid w:val="0049128C"/>
    <w:rsid w:val="004D064A"/>
    <w:rsid w:val="004D38C3"/>
    <w:rsid w:val="004D434B"/>
    <w:rsid w:val="005078D2"/>
    <w:rsid w:val="005179A4"/>
    <w:rsid w:val="005247FC"/>
    <w:rsid w:val="00532876"/>
    <w:rsid w:val="005472BB"/>
    <w:rsid w:val="00552EE1"/>
    <w:rsid w:val="005A55C4"/>
    <w:rsid w:val="005A7B78"/>
    <w:rsid w:val="005C655A"/>
    <w:rsid w:val="005F07EC"/>
    <w:rsid w:val="00644F15"/>
    <w:rsid w:val="00663BB8"/>
    <w:rsid w:val="006B3E17"/>
    <w:rsid w:val="00700E24"/>
    <w:rsid w:val="007063BD"/>
    <w:rsid w:val="0075322F"/>
    <w:rsid w:val="00765831"/>
    <w:rsid w:val="007A4127"/>
    <w:rsid w:val="007E5449"/>
    <w:rsid w:val="0082289E"/>
    <w:rsid w:val="00857F0E"/>
    <w:rsid w:val="00885A18"/>
    <w:rsid w:val="008969E5"/>
    <w:rsid w:val="008A29A7"/>
    <w:rsid w:val="008D3C09"/>
    <w:rsid w:val="008F60E7"/>
    <w:rsid w:val="00912D36"/>
    <w:rsid w:val="009D2A9D"/>
    <w:rsid w:val="009D47BF"/>
    <w:rsid w:val="00A00F14"/>
    <w:rsid w:val="00A07292"/>
    <w:rsid w:val="00A36619"/>
    <w:rsid w:val="00A9768D"/>
    <w:rsid w:val="00B326BB"/>
    <w:rsid w:val="00B34AD6"/>
    <w:rsid w:val="00B37B80"/>
    <w:rsid w:val="00B62ED5"/>
    <w:rsid w:val="00BA2B15"/>
    <w:rsid w:val="00BF2B4A"/>
    <w:rsid w:val="00C00554"/>
    <w:rsid w:val="00C111C1"/>
    <w:rsid w:val="00C21591"/>
    <w:rsid w:val="00C47E28"/>
    <w:rsid w:val="00C7130F"/>
    <w:rsid w:val="00CA113A"/>
    <w:rsid w:val="00CA1C5A"/>
    <w:rsid w:val="00CE517B"/>
    <w:rsid w:val="00D03DEB"/>
    <w:rsid w:val="00D06AA3"/>
    <w:rsid w:val="00D3223D"/>
    <w:rsid w:val="00D668F9"/>
    <w:rsid w:val="00D848B1"/>
    <w:rsid w:val="00D86C04"/>
    <w:rsid w:val="00E131C3"/>
    <w:rsid w:val="00E24449"/>
    <w:rsid w:val="00E51738"/>
    <w:rsid w:val="00EA34B6"/>
    <w:rsid w:val="00EE15CC"/>
    <w:rsid w:val="00EE5245"/>
    <w:rsid w:val="00F642FE"/>
    <w:rsid w:val="00F64E35"/>
    <w:rsid w:val="00F91502"/>
    <w:rsid w:val="00FB017C"/>
    <w:rsid w:val="00FD1D03"/>
    <w:rsid w:val="00FD36C8"/>
    <w:rsid w:val="00FD642D"/>
    <w:rsid w:val="00FE18F0"/>
    <w:rsid w:val="00FF4C88"/>
    <w:rsid w:val="00FF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B7B"/>
  <w15:chartTrackingRefBased/>
  <w15:docId w15:val="{7587D4BB-19C3-4055-BA94-985BD0F3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EE1"/>
  </w:style>
  <w:style w:type="paragraph" w:styleId="Heading1">
    <w:name w:val="heading 1"/>
    <w:basedOn w:val="Normal"/>
    <w:next w:val="Normal"/>
    <w:link w:val="Heading1Char"/>
    <w:qFormat/>
    <w:rsid w:val="005A5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55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55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55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5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55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5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5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5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5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5C4"/>
    <w:rPr>
      <w:rFonts w:eastAsiaTheme="majorEastAsia" w:cstheme="majorBidi"/>
      <w:color w:val="272727" w:themeColor="text1" w:themeTint="D8"/>
    </w:rPr>
  </w:style>
  <w:style w:type="paragraph" w:styleId="Title">
    <w:name w:val="Title"/>
    <w:basedOn w:val="Normal"/>
    <w:next w:val="Normal"/>
    <w:link w:val="TitleChar"/>
    <w:uiPriority w:val="10"/>
    <w:qFormat/>
    <w:rsid w:val="005A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5C4"/>
    <w:pPr>
      <w:spacing w:before="160"/>
      <w:jc w:val="center"/>
    </w:pPr>
    <w:rPr>
      <w:i/>
      <w:iCs/>
      <w:color w:val="404040" w:themeColor="text1" w:themeTint="BF"/>
    </w:rPr>
  </w:style>
  <w:style w:type="character" w:customStyle="1" w:styleId="QuoteChar">
    <w:name w:val="Quote Char"/>
    <w:basedOn w:val="DefaultParagraphFont"/>
    <w:link w:val="Quote"/>
    <w:uiPriority w:val="29"/>
    <w:rsid w:val="005A55C4"/>
    <w:rPr>
      <w:i/>
      <w:iCs/>
      <w:color w:val="404040" w:themeColor="text1" w:themeTint="BF"/>
    </w:rPr>
  </w:style>
  <w:style w:type="paragraph" w:styleId="ListParagraph">
    <w:name w:val="List Paragraph"/>
    <w:basedOn w:val="Normal"/>
    <w:uiPriority w:val="1"/>
    <w:qFormat/>
    <w:rsid w:val="005A55C4"/>
    <w:pPr>
      <w:ind w:left="720"/>
      <w:contextualSpacing/>
    </w:pPr>
  </w:style>
  <w:style w:type="character" w:styleId="IntenseEmphasis">
    <w:name w:val="Intense Emphasis"/>
    <w:basedOn w:val="DefaultParagraphFont"/>
    <w:uiPriority w:val="21"/>
    <w:qFormat/>
    <w:rsid w:val="005A55C4"/>
    <w:rPr>
      <w:i/>
      <w:iCs/>
      <w:color w:val="2F5496" w:themeColor="accent1" w:themeShade="BF"/>
    </w:rPr>
  </w:style>
  <w:style w:type="paragraph" w:styleId="IntenseQuote">
    <w:name w:val="Intense Quote"/>
    <w:basedOn w:val="Normal"/>
    <w:next w:val="Normal"/>
    <w:link w:val="IntenseQuoteChar"/>
    <w:uiPriority w:val="30"/>
    <w:qFormat/>
    <w:rsid w:val="005A5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55C4"/>
    <w:rPr>
      <w:i/>
      <w:iCs/>
      <w:color w:val="2F5496" w:themeColor="accent1" w:themeShade="BF"/>
    </w:rPr>
  </w:style>
  <w:style w:type="character" w:styleId="IntenseReference">
    <w:name w:val="Intense Reference"/>
    <w:basedOn w:val="DefaultParagraphFont"/>
    <w:uiPriority w:val="32"/>
    <w:qFormat/>
    <w:rsid w:val="005A55C4"/>
    <w:rPr>
      <w:b/>
      <w:bCs/>
      <w:smallCaps/>
      <w:color w:val="2F5496" w:themeColor="accent1" w:themeShade="BF"/>
      <w:spacing w:val="5"/>
    </w:rPr>
  </w:style>
  <w:style w:type="paragraph" w:styleId="Footer">
    <w:name w:val="footer"/>
    <w:basedOn w:val="Normal"/>
    <w:link w:val="FooterChar"/>
    <w:uiPriority w:val="99"/>
    <w:unhideWhenUsed/>
    <w:qFormat/>
    <w:rsid w:val="005A5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C4"/>
  </w:style>
  <w:style w:type="character" w:customStyle="1" w:styleId="maintext1">
    <w:name w:val="maintext1"/>
    <w:basedOn w:val="DefaultParagraphFont"/>
    <w:rsid w:val="005A55C4"/>
  </w:style>
  <w:style w:type="character" w:styleId="LineNumber">
    <w:name w:val="line number"/>
    <w:basedOn w:val="DefaultParagraphFont"/>
    <w:uiPriority w:val="99"/>
    <w:unhideWhenUsed/>
    <w:rsid w:val="005A55C4"/>
  </w:style>
  <w:style w:type="character" w:customStyle="1" w:styleId="maintext">
    <w:name w:val="maintext"/>
    <w:rsid w:val="00F91502"/>
    <w:rPr>
      <w:rFonts w:ascii="Verdana" w:hAnsi="Verdana" w:hint="default"/>
      <w:i w:val="0"/>
      <w:iCs w:val="0"/>
      <w:color w:val="000000"/>
      <w:sz w:val="18"/>
      <w:szCs w:val="18"/>
    </w:rPr>
  </w:style>
  <w:style w:type="paragraph" w:customStyle="1" w:styleId="Default">
    <w:name w:val="Default"/>
    <w:rsid w:val="00320FA2"/>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gmail-msoins">
    <w:name w:val="gmail-msoins"/>
    <w:basedOn w:val="DefaultParagraphFont"/>
    <w:rsid w:val="003154BA"/>
  </w:style>
  <w:style w:type="paragraph" w:styleId="BodyText">
    <w:name w:val="Body Text"/>
    <w:basedOn w:val="Normal"/>
    <w:link w:val="BodyTextChar"/>
    <w:uiPriority w:val="1"/>
    <w:qFormat/>
    <w:rsid w:val="005078D2"/>
    <w:pPr>
      <w:widowControl w:val="0"/>
      <w:autoSpaceDE w:val="0"/>
      <w:autoSpaceDN w:val="0"/>
      <w:spacing w:after="0" w:line="240" w:lineRule="auto"/>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5078D2"/>
    <w:rPr>
      <w:rFonts w:ascii="Arial" w:eastAsia="Arial" w:hAnsi="Arial" w:cs="Arial"/>
      <w:kern w:val="0"/>
      <w:sz w:val="21"/>
      <w:szCs w:val="21"/>
      <w14:ligatures w14:val="none"/>
    </w:rPr>
  </w:style>
  <w:style w:type="paragraph" w:styleId="Header">
    <w:name w:val="header"/>
    <w:basedOn w:val="Normal"/>
    <w:link w:val="HeaderChar"/>
    <w:uiPriority w:val="99"/>
    <w:unhideWhenUsed/>
    <w:rsid w:val="00552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EE1"/>
  </w:style>
  <w:style w:type="paragraph" w:styleId="NormalWeb">
    <w:name w:val="Normal (Web)"/>
    <w:basedOn w:val="Normal"/>
    <w:uiPriority w:val="99"/>
    <w:unhideWhenUsed/>
    <w:rsid w:val="00552E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552EE1"/>
    <w:pPr>
      <w:widowControl w:val="0"/>
      <w:autoSpaceDE w:val="0"/>
      <w:autoSpaceDN w:val="0"/>
      <w:spacing w:after="0" w:line="240" w:lineRule="auto"/>
    </w:pPr>
    <w:rPr>
      <w:rFonts w:ascii="Arial" w:eastAsia="Arial" w:hAnsi="Arial" w:cs="Arial"/>
      <w:kern w:val="0"/>
      <w14:ligatures w14:val="none"/>
    </w:rPr>
  </w:style>
  <w:style w:type="paragraph" w:styleId="Revision">
    <w:name w:val="Revision"/>
    <w:hidden/>
    <w:uiPriority w:val="99"/>
    <w:semiHidden/>
    <w:rsid w:val="00552EE1"/>
    <w:pPr>
      <w:spacing w:after="0" w:line="240" w:lineRule="auto"/>
    </w:pPr>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552EE1"/>
    <w:rPr>
      <w:sz w:val="16"/>
      <w:szCs w:val="16"/>
    </w:rPr>
  </w:style>
  <w:style w:type="paragraph" w:styleId="CommentText">
    <w:name w:val="annotation text"/>
    <w:basedOn w:val="Normal"/>
    <w:link w:val="CommentTextChar"/>
    <w:uiPriority w:val="99"/>
    <w:unhideWhenUsed/>
    <w:rsid w:val="00552EE1"/>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CommentTextChar">
    <w:name w:val="Comment Text Char"/>
    <w:basedOn w:val="DefaultParagraphFont"/>
    <w:link w:val="CommentText"/>
    <w:uiPriority w:val="99"/>
    <w:rsid w:val="00552EE1"/>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52EE1"/>
    <w:rPr>
      <w:b/>
      <w:bCs/>
    </w:rPr>
  </w:style>
  <w:style w:type="character" w:customStyle="1" w:styleId="CommentSubjectChar">
    <w:name w:val="Comment Subject Char"/>
    <w:basedOn w:val="CommentTextChar"/>
    <w:link w:val="CommentSubject"/>
    <w:uiPriority w:val="99"/>
    <w:semiHidden/>
    <w:rsid w:val="00552EE1"/>
    <w:rPr>
      <w:rFonts w:ascii="Arial" w:eastAsia="Arial" w:hAnsi="Arial" w:cs="Arial"/>
      <w:b/>
      <w:bCs/>
      <w:kern w:val="0"/>
      <w:sz w:val="20"/>
      <w:szCs w:val="20"/>
      <w14:ligatures w14:val="none"/>
    </w:rPr>
  </w:style>
  <w:style w:type="character" w:styleId="Mention">
    <w:name w:val="Mention"/>
    <w:basedOn w:val="DefaultParagraphFont"/>
    <w:uiPriority w:val="99"/>
    <w:unhideWhenUsed/>
    <w:rsid w:val="00552EE1"/>
    <w:rPr>
      <w:color w:val="2B579A"/>
      <w:shd w:val="clear" w:color="auto" w:fill="E1DFDD"/>
    </w:rPr>
  </w:style>
  <w:style w:type="character" w:styleId="Hyperlink">
    <w:name w:val="Hyperlink"/>
    <w:basedOn w:val="DefaultParagraphFont"/>
    <w:uiPriority w:val="99"/>
    <w:unhideWhenUsed/>
    <w:rsid w:val="00552EE1"/>
    <w:rPr>
      <w:color w:val="0563C1" w:themeColor="hyperlink"/>
      <w:u w:val="single"/>
    </w:rPr>
  </w:style>
  <w:style w:type="character" w:styleId="UnresolvedMention">
    <w:name w:val="Unresolved Mention"/>
    <w:basedOn w:val="DefaultParagraphFont"/>
    <w:uiPriority w:val="99"/>
    <w:semiHidden/>
    <w:unhideWhenUsed/>
    <w:rsid w:val="00552EE1"/>
    <w:rPr>
      <w:color w:val="605E5C"/>
      <w:shd w:val="clear" w:color="auto" w:fill="E1DFDD"/>
    </w:rPr>
  </w:style>
  <w:style w:type="paragraph" w:styleId="BalloonText">
    <w:name w:val="Balloon Text"/>
    <w:basedOn w:val="Normal"/>
    <w:link w:val="BalloonTextChar"/>
    <w:uiPriority w:val="99"/>
    <w:semiHidden/>
    <w:unhideWhenUsed/>
    <w:rsid w:val="00552EE1"/>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52EE1"/>
    <w:rPr>
      <w:rFonts w:ascii="Segoe UI" w:hAnsi="Segoe UI" w:cs="Segoe UI"/>
      <w:kern w:val="0"/>
      <w:sz w:val="18"/>
      <w:szCs w:val="18"/>
      <w14:ligatures w14:val="none"/>
    </w:rPr>
  </w:style>
  <w:style w:type="paragraph" w:styleId="PlainText">
    <w:name w:val="Plain Text"/>
    <w:basedOn w:val="Normal"/>
    <w:link w:val="PlainTextChar"/>
    <w:uiPriority w:val="99"/>
    <w:unhideWhenUsed/>
    <w:rsid w:val="00552EE1"/>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552EE1"/>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Nichole [AG]</dc:creator>
  <cp:keywords/>
  <dc:description/>
  <cp:lastModifiedBy>Beach, Jeffrey [AG]</cp:lastModifiedBy>
  <cp:revision>3</cp:revision>
  <dcterms:created xsi:type="dcterms:W3CDTF">2025-03-04T17:59:00Z</dcterms:created>
  <dcterms:modified xsi:type="dcterms:W3CDTF">2025-03-04T18:00:00Z</dcterms:modified>
</cp:coreProperties>
</file>